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5A" w:rsidRPr="002F315A" w:rsidRDefault="002F315A" w:rsidP="002F315A">
      <w:pPr>
        <w:widowControl/>
        <w:spacing w:before="225" w:after="225" w:line="330" w:lineRule="atLeast"/>
        <w:jc w:val="center"/>
        <w:rPr>
          <w:rFonts w:ascii="Verdana" w:eastAsia="宋体" w:hAnsi="Verdana" w:cs="宋体"/>
          <w:color w:val="000000"/>
          <w:kern w:val="0"/>
          <w:sz w:val="28"/>
          <w:szCs w:val="21"/>
        </w:rPr>
      </w:pPr>
      <w:r w:rsidRPr="002F315A">
        <w:rPr>
          <w:rFonts w:ascii="Verdana" w:eastAsia="宋体" w:hAnsi="Verdana" w:cs="宋体"/>
          <w:b/>
          <w:bCs/>
          <w:color w:val="000000"/>
          <w:kern w:val="0"/>
          <w:sz w:val="36"/>
          <w:szCs w:val="24"/>
        </w:rPr>
        <w:t>苏州大学学生实验守则</w:t>
      </w:r>
    </w:p>
    <w:p w:rsidR="002F315A" w:rsidRDefault="002F315A" w:rsidP="002F315A">
      <w:pPr>
        <w:widowControl/>
        <w:spacing w:before="120" w:after="120" w:line="360" w:lineRule="auto"/>
        <w:ind w:firstLineChars="200"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2F31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第一条  学生在实验前应认真预习，明确实验目的、步骤、注意事项，初步了解实验所用仪器的结构、性能、工作原理、操作规程和使用方法，做好预习笔记。对准备不充分的学生，教师可责令其重新预习后再上实验课。</w:t>
      </w:r>
    </w:p>
    <w:p w:rsidR="002F315A" w:rsidRPr="002F315A" w:rsidRDefault="002F315A" w:rsidP="002F315A">
      <w:pPr>
        <w:widowControl/>
        <w:spacing w:before="120" w:after="120" w:line="360" w:lineRule="auto"/>
        <w:ind w:firstLineChars="200"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2F31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第二条  学生进入实验室必须遵守各项规章制度和纪律，保持安静，严禁喧哗、吸烟、饮食和随地吐痰、乱抛纸屑杂物，保持室内整洁。</w:t>
      </w:r>
    </w:p>
    <w:p w:rsidR="002F315A" w:rsidRPr="002F315A" w:rsidRDefault="002F315A" w:rsidP="002F315A">
      <w:pPr>
        <w:widowControl/>
        <w:spacing w:before="120" w:after="120"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2F31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第三条  学生必须按时上实验课，有事或生病应先请假。因故缺课的学生可向指导教师申请补做实验。指导教师对不补做的和无故缺课者应予教育，并将该实验成绩以零分计算。一学期累计3次不做实验者，该实验课程成绩以不及格论处。</w:t>
      </w:r>
    </w:p>
    <w:p w:rsidR="002F315A" w:rsidRPr="002F315A" w:rsidRDefault="002F315A" w:rsidP="002F315A">
      <w:pPr>
        <w:widowControl/>
        <w:spacing w:before="120" w:after="120"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2F31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第四条  实验课上学生必须专心听讲，服从教师的安排和指导，严格遵守实验操作规程，认真操作，仔细观察实验现象，积极分析思考，正确读数，做好记录，不准草率敷衍、拼凑数据或抄袭他人。</w:t>
      </w:r>
    </w:p>
    <w:p w:rsidR="002F315A" w:rsidRPr="002F315A" w:rsidRDefault="002F315A" w:rsidP="002F315A">
      <w:pPr>
        <w:widowControl/>
        <w:spacing w:before="120" w:after="120"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2F31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第五条  学生实验时要爱护仪器设备，不准动用与本实验无关的仪器设备。使用大型精密仪器前，必须接受严格的技术培训，经考核合格方可上机操作，并须严格按规程操作；如发现仪器出现故障，应及时向教师报告，并由教师具体处理，事后要分析原因，凡属违反操作规程导致仪器设备损坏的要照章赔偿。</w:t>
      </w:r>
    </w:p>
    <w:p w:rsidR="002F315A" w:rsidRPr="002F315A" w:rsidRDefault="002F315A" w:rsidP="002F315A">
      <w:pPr>
        <w:widowControl/>
        <w:spacing w:before="120" w:after="120"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2F31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第六条  要节约用水、电、试剂、材料</w:t>
      </w:r>
      <w:proofErr w:type="gramStart"/>
      <w:r w:rsidRPr="002F31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和易耗品等</w:t>
      </w:r>
      <w:proofErr w:type="gramEnd"/>
      <w:r w:rsidRPr="002F31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实验物品，反对浪费。浪费实验物品或将实验物品擅自带出实验室者要虚心接受批评教育，情节严重者接受学校处罚。</w:t>
      </w:r>
    </w:p>
    <w:p w:rsidR="002F315A" w:rsidRPr="002F315A" w:rsidRDefault="002F315A" w:rsidP="002F315A">
      <w:pPr>
        <w:widowControl/>
        <w:spacing w:before="120" w:after="120"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2F31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第七条  不准进入与实验无关的场所。进入开放实验室做实验时，应先与有关实验室联系，报告自己的实验目的、内容、时间、所需仪器和材料，经教师同意后，方可在实验室规定的时间内进行。</w:t>
      </w:r>
    </w:p>
    <w:p w:rsidR="002F315A" w:rsidRPr="002F315A" w:rsidRDefault="002F315A" w:rsidP="002F315A">
      <w:pPr>
        <w:widowControl/>
        <w:spacing w:before="120" w:after="120"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2F31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第八条  遵守安全制度，注意实验安全，防止人身伤害和造成财产损失。做易爆、易燃、腐蚀、毒害、辐射、低温、高温、高压、机械操作和有害</w:t>
      </w:r>
      <w:r w:rsidRPr="002F31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微生物等实验时，要事先采取防护措施，并严格按规程操作。危害性大的实验必须在教师指导下进行。如一旦发生事故应向教师汇报，并作必要的应急处理，较大事故应保护现场，迅速向</w:t>
      </w:r>
      <w:proofErr w:type="gramStart"/>
      <w:r w:rsidRPr="002F31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校有关</w:t>
      </w:r>
      <w:proofErr w:type="gramEnd"/>
      <w:r w:rsidRPr="002F31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部门报告，并如实反映事实真相。</w:t>
      </w:r>
    </w:p>
    <w:p w:rsidR="002F315A" w:rsidRPr="002F315A" w:rsidRDefault="002F315A" w:rsidP="002F315A">
      <w:pPr>
        <w:widowControl/>
        <w:spacing w:before="120" w:after="120"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2F31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第九条  实验完毕，将实验物品归放原处，洗刷器皿，做好清洁卫生工作，切断电源、气源，经指导教师检查合格后方可离开。</w:t>
      </w:r>
    </w:p>
    <w:p w:rsidR="002F315A" w:rsidRPr="002F315A" w:rsidRDefault="002F315A" w:rsidP="002F315A">
      <w:pPr>
        <w:widowControl/>
        <w:spacing w:before="120" w:after="120"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bookmarkStart w:id="0" w:name="_GoBack"/>
      <w:bookmarkEnd w:id="0"/>
      <w:r w:rsidRPr="002F31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第十条  实验后，要认真按要求写出实验报告，认真分析实验结果，精确处理数据，不得随意更改实验数据。若本次实验失败，应向教师申请重做。</w:t>
      </w:r>
    </w:p>
    <w:p w:rsidR="00B93A37" w:rsidRPr="002F315A" w:rsidRDefault="00B93A37"/>
    <w:sectPr w:rsidR="00B93A37" w:rsidRPr="002F3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A8"/>
    <w:rsid w:val="002F315A"/>
    <w:rsid w:val="004C53A8"/>
    <w:rsid w:val="00B9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50392-75A6-462F-A5A8-EED7F57A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315A"/>
    <w:rPr>
      <w:b/>
      <w:bCs/>
    </w:rPr>
  </w:style>
  <w:style w:type="paragraph" w:styleId="a4">
    <w:name w:val="Normal (Web)"/>
    <w:basedOn w:val="a"/>
    <w:uiPriority w:val="99"/>
    <w:semiHidden/>
    <w:unhideWhenUsed/>
    <w:rsid w:val="002F31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F315A"/>
  </w:style>
  <w:style w:type="paragraph" w:styleId="a5">
    <w:name w:val="List Paragraph"/>
    <w:basedOn w:val="a"/>
    <w:uiPriority w:val="34"/>
    <w:qFormat/>
    <w:rsid w:val="002F31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Chaw</dc:creator>
  <cp:keywords/>
  <dc:description/>
  <cp:lastModifiedBy>Leon Chaw</cp:lastModifiedBy>
  <cp:revision>2</cp:revision>
  <dcterms:created xsi:type="dcterms:W3CDTF">2014-06-18T07:25:00Z</dcterms:created>
  <dcterms:modified xsi:type="dcterms:W3CDTF">2014-06-18T07:27:00Z</dcterms:modified>
</cp:coreProperties>
</file>